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REGULAMIN ŚWIADCZENIA USŁUG TELEMEDYCZNYCH (E-RECEPTA)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rtl w:val="0"/>
        </w:rPr>
        <w:t xml:space="preserve">za pośrednictwem strony internetowej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https://e-zdrowie.com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§ 1. Definicje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Określenia użyte w niniejszym Regulaminie mają następujące znaczenie:</w:t>
      </w:r>
    </w:p>
    <w:p w:rsidR="00000000" w:rsidDel="00000000" w:rsidP="00000000" w:rsidRDefault="00000000" w:rsidRPr="00000000" w14:paraId="0000000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/>
      </w:pPr>
      <w:r w:rsidDel="00000000" w:rsidR="00000000" w:rsidRPr="00000000">
        <w:rPr>
          <w:b w:val="1"/>
          <w:color w:val="000000"/>
          <w:rtl w:val="0"/>
        </w:rPr>
        <w:t xml:space="preserve">Usługodawca – Zdrowo Medical spółka z ograniczoną odpowiedzialnością </w:t>
      </w:r>
      <w:r w:rsidDel="00000000" w:rsidR="00000000" w:rsidRPr="00000000">
        <w:rPr>
          <w:color w:val="000000"/>
          <w:rtl w:val="0"/>
        </w:rPr>
        <w:t xml:space="preserve">z siedzibą w Poznaniu, pod adresem: </w:t>
      </w:r>
      <w:r w:rsidDel="00000000" w:rsidR="00000000" w:rsidRPr="00000000">
        <w:rPr>
          <w:rtl w:val="0"/>
        </w:rPr>
        <w:t xml:space="preserve">ul. </w:t>
      </w:r>
      <w:r w:rsidDel="00000000" w:rsidR="00000000" w:rsidRPr="00000000">
        <w:rPr>
          <w:highlight w:val="white"/>
          <w:rtl w:val="0"/>
        </w:rPr>
        <w:t xml:space="preserve">Mickiewicza 31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highlight w:val="white"/>
          <w:rtl w:val="0"/>
        </w:rPr>
        <w:t xml:space="preserve">61-001</w:t>
      </w:r>
      <w:r w:rsidDel="00000000" w:rsidR="00000000" w:rsidRPr="00000000">
        <w:rPr>
          <w:rtl w:val="0"/>
        </w:rPr>
        <w:t xml:space="preserve"> Poznań</w:t>
      </w:r>
      <w:r w:rsidDel="00000000" w:rsidR="00000000" w:rsidRPr="00000000">
        <w:rPr>
          <w:color w:val="000000"/>
          <w:rtl w:val="0"/>
        </w:rPr>
        <w:t xml:space="preserve">, e-mail: </w:t>
      </w:r>
      <w:hyperlink r:id="rId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rejestracja@e-zdrowie.com</w:t>
        </w:r>
      </w:hyperlink>
      <w:r w:rsidDel="00000000" w:rsidR="00000000" w:rsidRPr="00000000">
        <w:rPr>
          <w:color w:val="000000"/>
          <w:highlight w:val="white"/>
          <w:rtl w:val="0"/>
        </w:rPr>
        <w:t xml:space="preserve">, </w:t>
      </w:r>
      <w:r w:rsidDel="00000000" w:rsidR="00000000" w:rsidRPr="00000000">
        <w:rPr>
          <w:color w:val="000000"/>
          <w:rtl w:val="0"/>
        </w:rPr>
        <w:t xml:space="preserve">wpisana do rejestru przedsiębiorców prowadzonego przez Sąd Rejonowy Poznań – Nowe Miasto i Wilda w Poznaniu, VIII Wydział Gospodarczy Krajowego Rejestru Sądowego pod numerem KRS: </w:t>
      </w:r>
      <w:r w:rsidDel="00000000" w:rsidR="00000000" w:rsidRPr="00000000">
        <w:rPr>
          <w:sz w:val="22"/>
          <w:szCs w:val="22"/>
          <w:rtl w:val="0"/>
        </w:rPr>
        <w:t xml:space="preserve">0001001498</w:t>
      </w:r>
      <w:r w:rsidDel="00000000" w:rsidR="00000000" w:rsidRPr="00000000">
        <w:rPr>
          <w:color w:val="000000"/>
          <w:rtl w:val="0"/>
        </w:rPr>
        <w:t xml:space="preserve">, posiadająca numer NIP: 7831868199 i numer REGON: 523647774, będąca podmiotem leczniczym, wpisanym do Rejestru Podmiotów Wykonujących Działalność Leczniczą prowadzonego przez Wojewodę Wielkopolskiego pod numerem księgi rejestrowej: </w:t>
      </w:r>
      <w:r w:rsidDel="00000000" w:rsidR="00000000" w:rsidRPr="00000000">
        <w:rPr>
          <w:sz w:val="22"/>
          <w:szCs w:val="22"/>
          <w:rtl w:val="0"/>
        </w:rPr>
        <w:t xml:space="preserve">000000272470</w:t>
      </w:r>
      <w:r w:rsidDel="00000000" w:rsidR="00000000" w:rsidRPr="00000000">
        <w:rPr>
          <w:color w:val="000000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/>
      </w:pPr>
      <w:r w:rsidDel="00000000" w:rsidR="00000000" w:rsidRPr="00000000">
        <w:rPr>
          <w:b w:val="1"/>
          <w:color w:val="000000"/>
          <w:rtl w:val="0"/>
        </w:rPr>
        <w:t xml:space="preserve">Usługi</w:t>
      </w:r>
      <w:r w:rsidDel="00000000" w:rsidR="00000000" w:rsidRPr="00000000">
        <w:rPr>
          <w:color w:val="000000"/>
          <w:rtl w:val="0"/>
        </w:rPr>
        <w:t xml:space="preserve"> – usługi telemedyczne opisane w niniejszym Regulaminie i świadczone przez Usługodawcę zgodnie z jego postanowieniami, za pośrednictwem środków porozumiewania się na odległość, polegające na konsultacji z Lekarzem oraz wystawianiu recept,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/>
      </w:pPr>
      <w:r w:rsidDel="00000000" w:rsidR="00000000" w:rsidRPr="00000000">
        <w:rPr>
          <w:b w:val="1"/>
          <w:color w:val="000000"/>
          <w:rtl w:val="0"/>
        </w:rPr>
        <w:t xml:space="preserve">Pacjent</w:t>
      </w:r>
      <w:r w:rsidDel="00000000" w:rsidR="00000000" w:rsidRPr="00000000">
        <w:rPr>
          <w:color w:val="000000"/>
          <w:rtl w:val="0"/>
        </w:rPr>
        <w:t xml:space="preserve"> – osoba fizyczna, która korzysta z usług telemedycznych opisanych w niniejszym Regulaminie;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/>
      </w:pPr>
      <w:r w:rsidDel="00000000" w:rsidR="00000000" w:rsidRPr="00000000">
        <w:rPr>
          <w:b w:val="1"/>
          <w:color w:val="000000"/>
          <w:rtl w:val="0"/>
        </w:rPr>
        <w:t xml:space="preserve">Lekarz</w:t>
      </w:r>
      <w:r w:rsidDel="00000000" w:rsidR="00000000" w:rsidRPr="00000000">
        <w:rPr>
          <w:color w:val="000000"/>
          <w:rtl w:val="0"/>
        </w:rPr>
        <w:t xml:space="preserve"> – osoba posiadająca prawo do wykonywania zawodu lekarza, która udziela Pacjentom świadczeń w zakresie usług telemedycznych opisanych w niniejszym Regulaminie;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/>
      </w:pPr>
      <w:r w:rsidDel="00000000" w:rsidR="00000000" w:rsidRPr="00000000">
        <w:rPr>
          <w:b w:val="1"/>
          <w:color w:val="000000"/>
          <w:rtl w:val="0"/>
        </w:rPr>
        <w:t xml:space="preserve">Umowa</w:t>
      </w:r>
      <w:r w:rsidDel="00000000" w:rsidR="00000000" w:rsidRPr="00000000">
        <w:rPr>
          <w:color w:val="000000"/>
          <w:rtl w:val="0"/>
        </w:rPr>
        <w:t xml:space="preserve"> – umowa o świadczenie usług telemedycznych drogą elektroniczną, zawierana pomiędzy Pacjentem a Usługodawcą;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/>
      </w:pPr>
      <w:r w:rsidDel="00000000" w:rsidR="00000000" w:rsidRPr="00000000">
        <w:rPr>
          <w:b w:val="1"/>
          <w:color w:val="000000"/>
          <w:rtl w:val="0"/>
        </w:rPr>
        <w:t xml:space="preserve">Formularz</w:t>
      </w:r>
      <w:r w:rsidDel="00000000" w:rsidR="00000000" w:rsidRPr="00000000">
        <w:rPr>
          <w:color w:val="000000"/>
          <w:rtl w:val="0"/>
        </w:rPr>
        <w:t xml:space="preserve"> – interaktywny formularz znajdujący się na stronie internetowej: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https://e-zdrowie.com</w:t>
        </w:r>
      </w:hyperlink>
      <w:r w:rsidDel="00000000" w:rsidR="00000000" w:rsidRPr="00000000">
        <w:rPr>
          <w:color w:val="000000"/>
          <w:highlight w:val="white"/>
          <w:rtl w:val="0"/>
        </w:rPr>
        <w:t xml:space="preserve">,</w:t>
      </w:r>
      <w:r w:rsidDel="00000000" w:rsidR="00000000" w:rsidRPr="00000000">
        <w:rPr>
          <w:color w:val="000000"/>
          <w:rtl w:val="0"/>
        </w:rPr>
        <w:t xml:space="preserve"> przy pomocy którego Pacjent wyraża wolę skorzystania z Usług zgodnych z przekazanymi w tym formularzu informacjami oraz zawiera Umowę;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/>
      </w:pPr>
      <w:r w:rsidDel="00000000" w:rsidR="00000000" w:rsidRPr="00000000">
        <w:rPr>
          <w:b w:val="1"/>
          <w:color w:val="000000"/>
          <w:rtl w:val="0"/>
        </w:rPr>
        <w:t xml:space="preserve">dni robocze </w:t>
      </w:r>
      <w:r w:rsidDel="00000000" w:rsidR="00000000" w:rsidRPr="00000000">
        <w:rPr>
          <w:color w:val="000000"/>
          <w:rtl w:val="0"/>
        </w:rPr>
        <w:t xml:space="preserve">– dni od poniedziałku do piątku, z wyłączeniem świąt ustawowo wolnych od pracy na terenie Polski oraz 24 grudnia, 31 grudnia i Wielkiego Piątku.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§ 2. Warunki korzystania z Usług</w:t>
      </w:r>
    </w:p>
    <w:p w:rsidR="00000000" w:rsidDel="00000000" w:rsidP="00000000" w:rsidRDefault="00000000" w:rsidRPr="00000000" w14:paraId="0000000F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Do korzystania z Usług niezbędne jest spełnienie po stronie Pacjenta następujących minimalnych wymagań technicznych: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dostęp do Internetu,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przeglądarka internetowa: Chrome, Firefox, Safari, Edge, Internet Explorer,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posiadanie aktywnego adresu e-mail,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w razie konieczności skontaktowania się Lekarza z pacjentem drogą telefoniczną – także posiadanie dowolnego telefonu.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Pacjent powinien samodzielnie skonfigurować swoje urządzenie oraz oprogramowanie tak, aby móc korzystać z Usług. Pacjent powinien również korzystać z własnego oprogramowania antywirusowego.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Z Usług mogą korzystać wyłącznie Pacjenci pełnoletni, posiadający pełną zdolność do czynności prawnych.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Usługi nie są objęte refundacją ze strony NFZ i są świadczone w pełni odpłatnie.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W ramach świadczonych Usług Lekarze wystawiają wyłącznie recepty na leki, które mogą zostać przepisane przez lekarza podstawowej opieki zdrowotnej. W szczególności, nie są wystawiane recepty na leki </w:t>
      </w:r>
      <w:r w:rsidDel="00000000" w:rsidR="00000000" w:rsidRPr="00000000">
        <w:rPr>
          <w:rtl w:val="0"/>
        </w:rPr>
        <w:t xml:space="preserve">onkologiczne ani antydepresanty.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Do korzystania z Usług nie jest wymagane zakładanie przez Pacjentów konta użytkownika. Usługodawca nie udostępnia opcji zakładania takich kont.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Korzystanie z Usług jest możliwe jedynie wówczas, gdy stan Pacjenta będący powodem skorzystania z Usług nie stanowi bezpośredniego zagrożenia dla jego życia lub zdrowia.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Usługi świadczone przez Usługodawcę mają na celu jedynie wystawienie recepty i nie zastępują osobistej wizyty u lekarza. W razie zaistnienia takiej konieczności, Pacjent powinien udać się do lekarza na osobistą wizytę.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§ 3. Zawarcie Umowy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W celu skorzystania z Usług, Pacjent wypełnia Formularz, który zawiera między innymi: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dane osobowe Pacjenta potrzebne do wystawienia recepty,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dane kontaktowe Pacjenta konieczne do skontaktowania się z nim Lekarza (w tym nr telefonu i adres e-mail),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opis leku, na który Pacjent chce otrzymać receptę,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opis stanu zdrowia Pacjenta i inne istotne informacje związane z jego leczeniem,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oświadczenie o zapoznaniu się z Regulaminem i akceptacji jego treści,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oświadczenie o zapoznaniu się z Klauzulą informacyjną.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Umowę uważa się za zawartą z chwilą zatwierdzenia przez Pacjenta Formularza, w którym zostały wypełnione wszystkie wymagane pola.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Pacjent ma prawo odstąpić od Umowy do czasu wystawienia przez Lekarza recepty lub podjęcia przez Lekarza próby nawiązania kontaktu z Pacjentem. Odstąpienie od Umowy powinno nastąpić w wiadomości e-mail przesłanej na adres Usługodawcy: </w:t>
      </w:r>
      <w:hyperlink r:id="rId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rejestracja@e-zdrowie.com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color w:val="000000"/>
          <w:rtl w:val="0"/>
        </w:rPr>
        <w:t xml:space="preserve"> W razie odstąpienia od Umowy, Pacjent w terminie 14 dni od dnia odstąpienia otrzyma zwrot zapłaconej przez niego opłaty za Usługi, przelewem na rachunek bankowy podany przez Pacjenta.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§ 4. Płatności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Płatność za Usługi jest dokonywana z góry, z wykorzystaniem systemu szybkich płatności PayU. Po zatwierdzeniu Formularza, Pacjent zostanie przekierowany na stronę internetową z bramką płatności,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Wysokość opłat za Usługi jest widoczna na stronie internetowej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https://e-zdrowie.com</w:t>
        </w:r>
      </w:hyperlink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color w:val="000000"/>
          <w:rtl w:val="0"/>
        </w:rPr>
        <w:t xml:space="preserve">Usługodawca zastrzega sobie prawo do zmiany wysokości opłat. Zmienione opłaty będą odnosiły się do Umów zawartych po zmianie wysokości opłat.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Za moment opłacenia Usług uważa się moment otrzymania przez Usługodawcę automatycznej informacji o dokonaniu płatności.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§ 5. Sposób świadczenia Usług</w:t>
      </w:r>
    </w:p>
    <w:p w:rsidR="00000000" w:rsidDel="00000000" w:rsidP="00000000" w:rsidRDefault="00000000" w:rsidRPr="00000000" w14:paraId="0000002D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Usługi są świadczone wyłącznie przez Lekarzy.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Po wysłaniu przez Pacjenta Formularza oraz opłaceniu Usług, Lekarz przystąpi do weryfikacji danych, informacji i dokumentów przekazanych przez Pacjenta w Formularzu.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Jeżeli dane, informacje i dokumenty przekazane przez Pacjenta w Formularzu nie będą budzić wątpliwości Lekarza, może on wystawić receptę bez dalszej konsultacji z Pacjentem. W takim przypadku, do wystawienia recepty powinno dojść nie później niż w kolejnym dniu roboczym, następującym po dniu, w którym opłacono Usługi.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Jeżeli dane i informacje przekazane przez Pacjenta w Formularzu będą budzić wątpliwości Lekarza lub uzna on, że do podjęcia decyzji o wystawieniu recepty konieczne jest przekazanie przez Pacjenta dalszych dokumentów lub informacji albo poprawienie przekazanych przez Pacjenta danych, powinien on najpóźniej w kolejnym dniu roboczym, następującym po dniu, w którym opłacono Usługi, podjąć próbę skontaktowania się z Pacjentem telefonicznie i  poinformowania go o tym.  W razie gdy nie dojdzie do nawiązania kontaktu z Pacjentem telefonicznie, Lekarz może podjąć próby skontaktowania się z nim także innymi kanałami komunikacji. Do wystawienia recepty lub odmowy jej wystawienia powinno dojść najpóźniej w kolejnym dniu roboczym następującym po dniu, w którym Pacjent przekaże Lekarzowi wszystkie żądane informacje, dane lub dokumenty.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Lekarz ma prawo odmówić wystawienia recepty w sytuacji, gdy: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dane lub informacje przekazane przez Pacjenta będą budzić wątpliwości Lekarza, a wątpliwości tych nie uda się usunąć w sposób opisany w ust. 4 powyżej,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360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rtl w:val="0"/>
        </w:rPr>
        <w:t xml:space="preserve">Lekarz uzna, że brak jest wskazań medycznych do wystawienia recepty, lub istnieją przeciwwskazania do jej wystawienia – w szczególności, gdy do wystawienia recepty będzie wymagane osobiste zbadanie Pacjenta,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lek, na który powinna zostać wystawiona recepta, należy do leków, na które Lekarze nie wystawiają recept, zgodnie z § 2 ust. 5 Regulaminu.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Odmowa wystawienia recepty nie uprawnia Pacjenta do otrzymania zwrotu dokonanej opłaty za Usługi.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Po wystawieniu recepty, zostanie on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color w:val="000000"/>
          <w:rtl w:val="0"/>
        </w:rPr>
        <w:t xml:space="preserve"> umieszczon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color w:val="000000"/>
          <w:rtl w:val="0"/>
        </w:rPr>
        <w:t xml:space="preserve"> w Internetowym Koncie Pacjenta dostępnym na stronie internetowej </w:t>
      </w:r>
      <w:hyperlink r:id="rId12">
        <w:r w:rsidDel="00000000" w:rsidR="00000000" w:rsidRPr="00000000">
          <w:rPr>
            <w:color w:val="0563c1"/>
            <w:u w:val="single"/>
            <w:rtl w:val="0"/>
          </w:rPr>
          <w:t xml:space="preserve">www.pacjent.gov.pl</w:t>
        </w:r>
      </w:hyperlink>
      <w:r w:rsidDel="00000000" w:rsidR="00000000" w:rsidRPr="00000000">
        <w:rPr>
          <w:color w:val="000000"/>
          <w:rtl w:val="0"/>
        </w:rPr>
        <w:t xml:space="preserve">. Na żądanie pacjenta, wygenerowana recepta w formacie .pdf, wraz z kodem recepty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zostan</w:t>
      </w:r>
      <w:r w:rsidDel="00000000" w:rsidR="00000000" w:rsidRPr="00000000">
        <w:rPr>
          <w:rtl w:val="0"/>
        </w:rPr>
        <w:t xml:space="preserve">ie</w:t>
      </w:r>
      <w:r w:rsidDel="00000000" w:rsidR="00000000" w:rsidRPr="00000000">
        <w:rPr>
          <w:color w:val="000000"/>
          <w:rtl w:val="0"/>
        </w:rPr>
        <w:t xml:space="preserve"> również przesłan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color w:val="000000"/>
          <w:rtl w:val="0"/>
        </w:rPr>
        <w:t xml:space="preserve"> na adres e-mail podany przez Pacjenta.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Jeżeli Lekarz uzna, że stan Pacjenta stanowi bezpośrednie zagrożenie dla jego życia lub zdrowia, może on podjąć środki, które uzna za odpowiednie w zaistniałej sytuacji, w tym polecić Pacjentowi niezwłoczne skontaktowanie się z pogotowiem ratunkowym lub samemu wezwać pogotowie ratunkowe. Postępowanie takie stanowić będzie wypełnienie obowiązków postępowania w stanie nagłym, wynikających z przepisów prawa.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§ 8. Obowiązki Pacjenta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Pacjent ma obowiązek podawać w Formularzu wyłącznie swoje prawdziwe dane. Niedozwolone jest korzystanie z Usług anonimowo lub pod pseudonimem. Jeżeli dane podane w Formularzu będą budzić wątpliwości Lekarza, ma on prawo odmówić wystawienia recepty.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Pacjent ma obowiązek przekazywać Lekarzowi wyłącznie prawdziwe, aktualne, rzetelne i kompletne informacje dotyczące swojego stanu zdrowia i związane z jego leczeniem.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Po zaakceptowaniu wypełnionego Formularza, Pacjent ma obowiązek dokonania opłaty za Usługi.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Pacjent nie może przekazywać w Formularzu treści o charakterze bezprawnym, w tym jakiegokolwiek złośliwego oprogramowania.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Pacjent powinien umożliwiać Lekarzowi nawiązanie z nim kontaktu w sytuacji, gdy Lekarz uzna, że do podjęcia decyzji o wystawieniu recepty konieczne jest przekazanie przez Pacjenta dalszych dokumentów lub informacji albo poprawienie przekazanych przez Pacjenta danych, a także przekazywać lekarzowi żądane przez niego informacje, dane i dokumenty. Pacjent przyjmuje do wiadomości, że niezastosowanie się do zdania poprzedzającego uniemożliwi wystawienie recepty.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Pacjent ma obowiązek przyjmowania przepisanych leków zgodnie z zaleceniami udzielonymi mu przez Lekarza oraz dołączoną do opakowania ulotką, z którą powinien się zapoznać.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W sytuacji wystąpienia niepożądanych skutków ubocznych przepisanych leków, Pacjent powinien skontaktować się z lekarzem rodzinnym.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§ 7. Reklamacje</w:t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Pacjent ma prawo złożyć reklamację dotyczącą świadczonych Usług. Reklamacje należy składać pisemnie na adres: </w:t>
      </w:r>
      <w:r w:rsidDel="00000000" w:rsidR="00000000" w:rsidRPr="00000000">
        <w:rPr>
          <w:rtl w:val="0"/>
        </w:rPr>
        <w:t xml:space="preserve">ul. </w:t>
      </w:r>
      <w:r w:rsidDel="00000000" w:rsidR="00000000" w:rsidRPr="00000000">
        <w:rPr>
          <w:highlight w:val="white"/>
          <w:rtl w:val="0"/>
        </w:rPr>
        <w:t xml:space="preserve">Mickiewicza 31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highlight w:val="white"/>
          <w:rtl w:val="0"/>
        </w:rPr>
        <w:t xml:space="preserve">61-001</w:t>
      </w:r>
      <w:r w:rsidDel="00000000" w:rsidR="00000000" w:rsidRPr="00000000">
        <w:rPr>
          <w:rtl w:val="0"/>
        </w:rPr>
        <w:t xml:space="preserve"> Poznań</w:t>
      </w:r>
      <w:r w:rsidDel="00000000" w:rsidR="00000000" w:rsidRPr="00000000">
        <w:rPr>
          <w:color w:val="000000"/>
          <w:rtl w:val="0"/>
        </w:rPr>
        <w:t xml:space="preserve">, lub pocztą elektroniczną na adres e-mail: </w:t>
      </w:r>
      <w:hyperlink r:id="rId13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rejestracja@e-zdrowie.com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Reklamacja powinna zawierać co najmniej następujące dane Pacjenta: imię i nazwisko, adres do korespondencji i adres e-mail, a ponadto opis zaistniałej sytuacji i żądanie Pacjenta.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Reklamacja zostanie rozpatrzona w terminie 14 dni od dnia jej otrzymania przez Usługodawcę. Odpowiedź w sprawie reklamacji zostanie wysłana na wskazany przez Pacjenta adres do korespondencji lub adres e-mail.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W sytuacji, gdy dane podane w reklamacji będą niekompletne, Usługodawca zwróci się przed rozpatrzeniem reklamacji o ich uzupełnienie. W takiej sytuacji, reklamacja zostanie rozpatrzona w terminie 14 dni od dnia uzupełnienia danych.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W przypadku uwzględnienia reklamacji, dokonana zostanie odpowiednia korekta recepty, albo zwrócona zostanie dokonana opłata za Usługi, przelewem na rachunek bankowy podany przez Pacjenta.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§ 9. Odpowiedzialność</w:t>
      </w:r>
    </w:p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rtl w:val="0"/>
        </w:rPr>
        <w:t xml:space="preserve">Usługodawca nie ponosi odpowiedzialności za: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skutki korzystania z Usług w sposób niezgodny z Regulaminem lub obowiązującym prawem,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podanie przez Pacjenta niekompletnych, nieprawdziwych, nieaktualnych lub nieprawidłowych informacji, zwłaszcza w przypadku podania danych osób trzecich bez ich wiedzy lub zgody,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dostępność przepisanych leków w aptekach,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skutki przyjmowania leków przez Pacjenta niezgodnie z zaleceniami Lekarza oraz informacjami zawartymi w ulotce,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przerwy w świadczeniu Usług spowodowane wystąpieniem przypadków siły wyższej, przez które rozumie się przyczyny nagłe, niezależne od Usługodawcy, w tym przerwanie łączności internetowej lub telefonicznej za sprawą awarii, pożarów, powodzi, klęsk żywiołowych, działań wojennych,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działanie złośliwego oprogramowania, które może zainfekować urządzenia Pacjenta podczas korzystanie z Usług.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§ 10. Dane osobowe</w:t>
      </w:r>
    </w:p>
    <w:p w:rsidR="00000000" w:rsidDel="00000000" w:rsidP="00000000" w:rsidRDefault="00000000" w:rsidRPr="00000000" w14:paraId="00000054">
      <w:pPr>
        <w:jc w:val="both"/>
        <w:rPr/>
      </w:pPr>
      <w:r w:rsidDel="00000000" w:rsidR="00000000" w:rsidRPr="00000000">
        <w:rPr>
          <w:rtl w:val="0"/>
        </w:rPr>
        <w:t xml:space="preserve">Szczegółowe informacje o przetwarzaniu danych osobowych Pacjentów (w tym danych medycznych) przekazywanych w Formularzu oraz w toku świadczenia Usług znajdują się w Klauzuli informacyjnej dostępnej na stronie internetowej:</w:t>
      </w:r>
      <w:r w:rsidDel="00000000" w:rsidR="00000000" w:rsidRPr="00000000">
        <w:rPr>
          <w:highlight w:val="white"/>
          <w:rtl w:val="0"/>
        </w:rPr>
        <w:t xml:space="preserve">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https://e-zdrowie.com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§ 11. Postanowienia końcowe</w:t>
      </w:r>
    </w:p>
    <w:p w:rsidR="00000000" w:rsidDel="00000000" w:rsidP="00000000" w:rsidRDefault="00000000" w:rsidRPr="00000000" w14:paraId="0000005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Prawem właściwym dla Umów jest prawo polskie. Wszelkie wynikające z nich spory, które nie zostaną rozstrzygnięte polubownie, będą poddane pod rozstrzygnięcie sądu powszechnego właściwego dla siedziby Usługodawcy.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Usługodawca zastrzega sobie prawo do zmiany Regulaminu poprzez opublikowanie w tym samym miejscu jego nowej wersji. Zmieniony Regulamin będzie odnosił się do Umów zawartych po zmianie Regulaminu.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1146" w:hanging="360"/>
      </w:pPr>
      <w:rPr/>
    </w:lvl>
    <w:lvl w:ilvl="1">
      <w:start w:val="1"/>
      <w:numFmt w:val="lowerLetter"/>
      <w:lvlText w:val="%2."/>
      <w:lvlJc w:val="left"/>
      <w:pPr>
        <w:ind w:left="1866" w:hanging="360"/>
      </w:pPr>
      <w:rPr/>
    </w:lvl>
    <w:lvl w:ilvl="2">
      <w:start w:val="1"/>
      <w:numFmt w:val="lowerRoman"/>
      <w:lvlText w:val="%3."/>
      <w:lvlJc w:val="right"/>
      <w:pPr>
        <w:ind w:left="2586" w:hanging="180"/>
      </w:pPr>
      <w:rPr/>
    </w:lvl>
    <w:lvl w:ilvl="3">
      <w:start w:val="1"/>
      <w:numFmt w:val="decimal"/>
      <w:lvlText w:val="%4."/>
      <w:lvlJc w:val="left"/>
      <w:pPr>
        <w:ind w:left="3306" w:hanging="360"/>
      </w:pPr>
      <w:rPr/>
    </w:lvl>
    <w:lvl w:ilvl="4">
      <w:start w:val="1"/>
      <w:numFmt w:val="lowerLetter"/>
      <w:lvlText w:val="%5."/>
      <w:lvlJc w:val="left"/>
      <w:pPr>
        <w:ind w:left="4026" w:hanging="360"/>
      </w:pPr>
      <w:rPr/>
    </w:lvl>
    <w:lvl w:ilvl="5">
      <w:start w:val="1"/>
      <w:numFmt w:val="lowerRoman"/>
      <w:lvlText w:val="%6."/>
      <w:lvlJc w:val="right"/>
      <w:pPr>
        <w:ind w:left="4746" w:hanging="180"/>
      </w:pPr>
      <w:rPr/>
    </w:lvl>
    <w:lvl w:ilvl="6">
      <w:start w:val="1"/>
      <w:numFmt w:val="decimal"/>
      <w:lvlText w:val="%7."/>
      <w:lvlJc w:val="left"/>
      <w:pPr>
        <w:ind w:left="5466" w:hanging="360"/>
      </w:pPr>
      <w:rPr/>
    </w:lvl>
    <w:lvl w:ilvl="7">
      <w:start w:val="1"/>
      <w:numFmt w:val="lowerLetter"/>
      <w:lvlText w:val="%8."/>
      <w:lvlJc w:val="left"/>
      <w:pPr>
        <w:ind w:left="6186" w:hanging="360"/>
      </w:pPr>
      <w:rPr/>
    </w:lvl>
    <w:lvl w:ilvl="8">
      <w:start w:val="1"/>
      <w:numFmt w:val="lowerRoman"/>
      <w:lvlText w:val="%9."/>
      <w:lvlJc w:val="right"/>
      <w:pPr>
        <w:ind w:left="6906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l-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cze">
    <w:name w:val="Hyperlink"/>
    <w:basedOn w:val="Domylnaczcionkaakapitu"/>
    <w:uiPriority w:val="99"/>
    <w:unhideWhenUsed w:val="1"/>
    <w:rsid w:val="00B71D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B71D31"/>
    <w:rPr>
      <w:color w:val="605e5c"/>
      <w:shd w:color="auto" w:fill="e1dfdd" w:val="clear"/>
    </w:rPr>
  </w:style>
  <w:style w:type="paragraph" w:styleId="Akapitzlist">
    <w:name w:val="List Paragraph"/>
    <w:basedOn w:val="Normalny"/>
    <w:uiPriority w:val="34"/>
    <w:qFormat w:val="1"/>
    <w:rsid w:val="009C2B5F"/>
    <w:pPr>
      <w:ind w:left="720"/>
      <w:contextualSpacing w:val="1"/>
    </w:p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300B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300B7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300B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300B71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300B71"/>
    <w:rPr>
      <w:b w:val="1"/>
      <w:bCs w:val="1"/>
      <w:sz w:val="20"/>
      <w:szCs w:val="20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Poprawka">
    <w:name w:val="Revision"/>
    <w:hidden w:val="1"/>
    <w:uiPriority w:val="99"/>
    <w:semiHidden w:val="1"/>
    <w:rsid w:val="000771D1"/>
    <w:pPr>
      <w:spacing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e-zdrowie.com" TargetMode="External"/><Relationship Id="rId10" Type="http://schemas.openxmlformats.org/officeDocument/2006/relationships/hyperlink" Target="mailto:rejestracja@e-zdrowie.com" TargetMode="External"/><Relationship Id="rId13" Type="http://schemas.openxmlformats.org/officeDocument/2006/relationships/hyperlink" Target="mailto:rejestracja@e-zdrowie.com" TargetMode="External"/><Relationship Id="rId12" Type="http://schemas.openxmlformats.org/officeDocument/2006/relationships/hyperlink" Target="http://www.pacjent.gov.p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-zdrowie.com" TargetMode="External"/><Relationship Id="rId14" Type="http://schemas.openxmlformats.org/officeDocument/2006/relationships/hyperlink" Target="https://e-zdrowie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-zdrowie.com" TargetMode="External"/><Relationship Id="rId8" Type="http://schemas.openxmlformats.org/officeDocument/2006/relationships/hyperlink" Target="mailto:rejestracja@e-zdrowie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SCbSl7Fi1Ib4MIp5YPAMi9oNhA==">CgMxLjAyCGguZ2pkZ3hzOAByITFyRXdhNHpWVUZFTGlqUk9DcmhrOFBKams3ME1uckRCcA==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2022-04-19T08:35:00Z</dcterms:created>
  <dc:creator>Kancelaria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0x010100C203C501CE2CA545B2CC165B03191003</vt:lpwstr>
  </property>
</Properties>
</file>